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54" w:rsidRDefault="00D440BF">
      <w:r>
        <w:t>Wyniki egzaminu maturalnego w 2006 roku</w:t>
      </w:r>
    </w:p>
    <w:p w:rsidR="00D440BF" w:rsidRDefault="00D440BF" w:rsidP="00D440B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24"/>
          <w:szCs w:val="24"/>
        </w:rPr>
      </w:pPr>
      <w:r>
        <w:rPr>
          <w:rFonts w:ascii="Arial-BoldMT" w:hAnsi="Arial-BoldMT" w:cs="Arial-BoldMT"/>
          <w:b/>
          <w:bCs/>
          <w:color w:val="FFFFFF"/>
          <w:sz w:val="24"/>
          <w:szCs w:val="24"/>
        </w:rPr>
        <w:t>MATEMATYKA na poziomie podstawowym (egzamin zdawało 86 849 osób)</w:t>
      </w:r>
    </w:p>
    <w:tbl>
      <w:tblPr>
        <w:tblStyle w:val="Tabela-Siatka"/>
        <w:tblW w:w="0" w:type="auto"/>
        <w:tblLook w:val="04A0"/>
      </w:tblPr>
      <w:tblGrid>
        <w:gridCol w:w="717"/>
        <w:gridCol w:w="1518"/>
        <w:gridCol w:w="1134"/>
        <w:gridCol w:w="708"/>
        <w:gridCol w:w="2977"/>
      </w:tblGrid>
      <w:tr w:rsidR="006D1518" w:rsidRPr="009C186C" w:rsidTr="009C186C">
        <w:tc>
          <w:tcPr>
            <w:tcW w:w="71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  <w:t xml:space="preserve">klasa </w:t>
            </w:r>
          </w:p>
        </w:tc>
        <w:tc>
          <w:tcPr>
            <w:tcW w:w="151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  <w:t>nazwa klasy</w:t>
            </w:r>
          </w:p>
        </w:tc>
        <w:tc>
          <w:tcPr>
            <w:tcW w:w="1134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  <w:t>wyniki na świadectwie</w:t>
            </w:r>
          </w:p>
        </w:tc>
        <w:tc>
          <w:tcPr>
            <w:tcW w:w="70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  <w:t>Procentowa liczba zdających</w:t>
            </w:r>
            <w:r w:rsidR="009C186C"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C186C">
              <w:rPr>
                <w:rFonts w:ascii="Monotype Corsiva" w:hAnsi="Monotype Corsiva" w:cs="Arial-BoldMT"/>
                <w:b/>
                <w:bCs/>
                <w:color w:val="000000"/>
                <w:sz w:val="16"/>
                <w:szCs w:val="16"/>
              </w:rPr>
              <w:t>(informację o procentach podano w przybliżeniu)</w:t>
            </w:r>
          </w:p>
        </w:tc>
      </w:tr>
      <w:tr w:rsidR="006D1518" w:rsidRPr="009C186C" w:rsidTr="009C186C">
        <w:tc>
          <w:tcPr>
            <w:tcW w:w="71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18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najniższa </w:t>
            </w:r>
          </w:p>
        </w:tc>
        <w:tc>
          <w:tcPr>
            <w:tcW w:w="1134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4% zdających ma wynik w tej klasie,96% zdających ma wynik w wyższych klasach </w:t>
            </w:r>
          </w:p>
        </w:tc>
      </w:tr>
      <w:tr w:rsidR="006D1518" w:rsidRPr="009C186C" w:rsidTr="009C186C">
        <w:tc>
          <w:tcPr>
            <w:tcW w:w="71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151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>niska</w:t>
            </w:r>
          </w:p>
        </w:tc>
        <w:tc>
          <w:tcPr>
            <w:tcW w:w="1134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>12% zdających ma wynik w tej klasie, 77% zdających ma wynik w wyższych klasach, 11% w niższych</w:t>
            </w:r>
          </w:p>
        </w:tc>
      </w:tr>
      <w:tr w:rsidR="006D1518" w:rsidRPr="009C186C" w:rsidTr="009C186C">
        <w:tc>
          <w:tcPr>
            <w:tcW w:w="71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151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>średnia</w:t>
            </w:r>
          </w:p>
        </w:tc>
        <w:tc>
          <w:tcPr>
            <w:tcW w:w="1134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D1518" w:rsidRPr="009C186C" w:rsidRDefault="006D1518" w:rsidP="006D1518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:rsidR="006D1518" w:rsidRPr="009C186C" w:rsidRDefault="006D1518" w:rsidP="006D1518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20% zdających ma wynik w tej klasie, 40% zdających ma wynik w wyższych klasach 40% w niższych </w:t>
            </w:r>
          </w:p>
        </w:tc>
      </w:tr>
      <w:tr w:rsidR="006D1518" w:rsidRPr="009C186C" w:rsidTr="009C186C">
        <w:tc>
          <w:tcPr>
            <w:tcW w:w="71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</w:tr>
      <w:tr w:rsidR="006D1518" w:rsidRPr="009C186C" w:rsidTr="009C186C">
        <w:tc>
          <w:tcPr>
            <w:tcW w:w="717" w:type="dxa"/>
          </w:tcPr>
          <w:p w:rsidR="006D1518" w:rsidRPr="009C186C" w:rsidRDefault="006D1518" w:rsidP="006D1518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151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>wysoka</w:t>
            </w:r>
          </w:p>
        </w:tc>
        <w:tc>
          <w:tcPr>
            <w:tcW w:w="1134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D1518" w:rsidRPr="009C186C" w:rsidRDefault="006D1518" w:rsidP="006D1518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:rsidR="006D1518" w:rsidRPr="009C186C" w:rsidRDefault="006D1518" w:rsidP="006D1518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12% zdających ma wynik w tej klasie, 11% zdających ma wynik w wyższej klasie, 77% w niższych </w:t>
            </w:r>
          </w:p>
        </w:tc>
      </w:tr>
      <w:tr w:rsidR="006D1518" w:rsidRPr="009C186C" w:rsidTr="009C186C">
        <w:tc>
          <w:tcPr>
            <w:tcW w:w="717" w:type="dxa"/>
          </w:tcPr>
          <w:p w:rsidR="006D1518" w:rsidRPr="009C186C" w:rsidRDefault="006D1518" w:rsidP="00D440BF">
            <w:pPr>
              <w:autoSpaceDE w:val="0"/>
              <w:autoSpaceDN w:val="0"/>
              <w:adjustRightInd w:val="0"/>
              <w:rPr>
                <w:rFonts w:ascii="Monotype Corsiva" w:hAnsi="Monotype Corsiva" w:cs="Arial-Bold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 xml:space="preserve">9 </w:t>
            </w:r>
          </w:p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>najwyższa</w:t>
            </w:r>
          </w:p>
        </w:tc>
        <w:tc>
          <w:tcPr>
            <w:tcW w:w="1134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:rsidR="006D1518" w:rsidRPr="009C186C" w:rsidRDefault="006D1518" w:rsidP="007C3A8F">
            <w:pPr>
              <w:autoSpaceDE w:val="0"/>
              <w:autoSpaceDN w:val="0"/>
              <w:adjustRightInd w:val="0"/>
              <w:rPr>
                <w:rFonts w:ascii="Monotype Corsiva" w:hAnsi="Monotype Corsiva" w:cs="ArialMT"/>
                <w:color w:val="000000"/>
                <w:sz w:val="16"/>
                <w:szCs w:val="16"/>
              </w:rPr>
            </w:pPr>
            <w:r w:rsidRPr="009C186C">
              <w:rPr>
                <w:rFonts w:ascii="Monotype Corsiva" w:hAnsi="Monotype Corsiva" w:cs="ArialMT"/>
                <w:color w:val="000000"/>
                <w:sz w:val="16"/>
                <w:szCs w:val="16"/>
              </w:rPr>
              <w:t>4% zdających ma wynik w tej klasie, 96% w niższych</w:t>
            </w:r>
          </w:p>
        </w:tc>
      </w:tr>
    </w:tbl>
    <w:p w:rsidR="00D440BF" w:rsidRPr="006D1518" w:rsidRDefault="00D440BF" w:rsidP="006D151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</w:rPr>
      </w:pPr>
      <w:r>
        <w:rPr>
          <w:rFonts w:ascii="Arial-BoldMT" w:hAnsi="Arial-BoldMT" w:cs="Arial-BoldMT"/>
          <w:b/>
          <w:bCs/>
          <w:color w:val="FFFFFF"/>
        </w:rPr>
        <w:t>Podział wyników na dziewięć klas</w:t>
      </w:r>
    </w:p>
    <w:sectPr w:rsidR="00D440BF" w:rsidRPr="006D1518" w:rsidSect="008C5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D440BF"/>
    <w:rsid w:val="005A0628"/>
    <w:rsid w:val="006D1518"/>
    <w:rsid w:val="008C5F54"/>
    <w:rsid w:val="00966809"/>
    <w:rsid w:val="009C186C"/>
    <w:rsid w:val="00D4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4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3</cp:revision>
  <dcterms:created xsi:type="dcterms:W3CDTF">2010-12-17T09:56:00Z</dcterms:created>
  <dcterms:modified xsi:type="dcterms:W3CDTF">2010-12-17T10:34:00Z</dcterms:modified>
</cp:coreProperties>
</file>